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1E5" w:rsidRPr="00792A48" w:rsidRDefault="00792A48">
      <w:pPr>
        <w:rPr>
          <w:b/>
          <w:lang w:val="en-US"/>
        </w:rPr>
      </w:pPr>
      <w:r w:rsidRPr="00792A48">
        <w:rPr>
          <w:b/>
          <w:lang w:val="en-US"/>
        </w:rPr>
        <w:t>Name:</w:t>
      </w:r>
      <w:r>
        <w:rPr>
          <w:b/>
          <w:lang w:val="en-US"/>
        </w:rPr>
        <w:br/>
      </w:r>
      <w:r w:rsidR="003A29DC">
        <w:rPr>
          <w:lang w:val="en-US"/>
        </w:rPr>
        <w:t>Note 3</w:t>
      </w:r>
      <w:r w:rsidR="0054026E" w:rsidRPr="0054026E">
        <w:rPr>
          <w:lang w:val="en-US"/>
        </w:rPr>
        <w:t xml:space="preserve"> valid for JPK ver. 2.8 – </w:t>
      </w:r>
      <w:r w:rsidR="003A29DC">
        <w:rPr>
          <w:lang w:val="en-US"/>
        </w:rPr>
        <w:t>change of generation JPK_FA for Gross Invoices</w:t>
      </w:r>
    </w:p>
    <w:p w:rsidR="0054026E" w:rsidRPr="00792A48" w:rsidRDefault="005E5FF9">
      <w:pPr>
        <w:rPr>
          <w:b/>
          <w:lang w:val="en-US"/>
        </w:rPr>
      </w:pPr>
      <w:r w:rsidRPr="00792A48">
        <w:rPr>
          <w:b/>
          <w:lang w:val="en-US"/>
        </w:rPr>
        <w:t>Transport order:</w:t>
      </w:r>
    </w:p>
    <w:p w:rsidR="003A29DC" w:rsidRPr="00D4449F" w:rsidRDefault="003A29DC" w:rsidP="003A29DC">
      <w:pPr>
        <w:pStyle w:val="ListParagraph"/>
        <w:numPr>
          <w:ilvl w:val="0"/>
          <w:numId w:val="2"/>
        </w:numPr>
        <w:rPr>
          <w:rFonts w:eastAsia="Times New Roman"/>
        </w:rPr>
      </w:pPr>
      <w:r w:rsidRPr="00D4449F">
        <w:rPr>
          <w:rFonts w:eastAsia="Times New Roman"/>
        </w:rPr>
        <w:t>BE6K910399              BCC:JPK:FA:05 Faktury</w:t>
      </w:r>
    </w:p>
    <w:p w:rsidR="003A29DC" w:rsidRPr="00D4449F" w:rsidRDefault="003A29DC" w:rsidP="003A29DC">
      <w:pPr>
        <w:pStyle w:val="ListParagraph"/>
        <w:numPr>
          <w:ilvl w:val="0"/>
          <w:numId w:val="2"/>
        </w:numPr>
        <w:rPr>
          <w:rFonts w:eastAsia="Times New Roman"/>
        </w:rPr>
      </w:pPr>
      <w:r w:rsidRPr="00D4449F">
        <w:rPr>
          <w:rFonts w:eastAsia="Times New Roman"/>
        </w:rPr>
        <w:t>BE6K910401              BCC:JPK:FA:C:05 Faktury brutto</w:t>
      </w:r>
    </w:p>
    <w:p w:rsidR="005E5FF9" w:rsidRDefault="005E5FF9" w:rsidP="005E5FF9">
      <w:pPr>
        <w:spacing w:after="0" w:line="240" w:lineRule="auto"/>
        <w:rPr>
          <w:rFonts w:eastAsia="Times New Roman"/>
        </w:rPr>
      </w:pPr>
    </w:p>
    <w:p w:rsidR="00792A48" w:rsidRPr="003A29DC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Description</w:t>
      </w:r>
      <w:r w:rsidRPr="003A29DC">
        <w:rPr>
          <w:rFonts w:eastAsia="Times New Roman"/>
          <w:b/>
          <w:lang w:val="en-US"/>
        </w:rPr>
        <w:t>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 w:rsidRPr="005E5FF9">
        <w:rPr>
          <w:rFonts w:eastAsia="Times New Roman"/>
          <w:lang w:val="en-US"/>
        </w:rPr>
        <w:t>New parameter will be added: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Parameter: </w:t>
      </w:r>
      <w:r w:rsidR="003A29DC">
        <w:rPr>
          <w:rFonts w:eastAsia="Times New Roman"/>
          <w:lang w:val="en-US"/>
        </w:rPr>
        <w:t>FA0007</w:t>
      </w:r>
      <w:r>
        <w:rPr>
          <w:rFonts w:eastAsia="Times New Roman"/>
          <w:lang w:val="en-US"/>
        </w:rPr>
        <w:t xml:space="preserve">   </w:t>
      </w:r>
      <w:r w:rsidR="003A29DC" w:rsidRPr="003A29DC">
        <w:rPr>
          <w:rFonts w:eastAsia="Times New Roman"/>
          <w:lang w:val="en-US"/>
        </w:rPr>
        <w:t>FA - SD - Gross positions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</w:p>
    <w:p w:rsidR="00792A48" w:rsidRPr="00792A48" w:rsidRDefault="00792A48" w:rsidP="005E5FF9">
      <w:pPr>
        <w:spacing w:after="0" w:line="240" w:lineRule="auto"/>
        <w:rPr>
          <w:rFonts w:eastAsia="Times New Roman"/>
          <w:b/>
          <w:lang w:val="en-US"/>
        </w:rPr>
      </w:pPr>
      <w:r w:rsidRPr="00792A48">
        <w:rPr>
          <w:rFonts w:eastAsia="Times New Roman"/>
          <w:b/>
          <w:lang w:val="en-US"/>
        </w:rPr>
        <w:t>Details:</w:t>
      </w:r>
    </w:p>
    <w:p w:rsidR="005E5FF9" w:rsidRDefault="005E5FF9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Activation steps:</w:t>
      </w:r>
    </w:p>
    <w:p w:rsidR="003A29DC" w:rsidRDefault="003A29DC" w:rsidP="005E5FF9">
      <w:pPr>
        <w:spacing w:after="0" w:line="240" w:lineRule="auto"/>
        <w:rPr>
          <w:rFonts w:eastAsia="Times New Roman"/>
          <w:lang w:val="en-US"/>
        </w:rPr>
      </w:pPr>
      <w:r w:rsidRPr="003A29DC">
        <w:rPr>
          <w:rFonts w:eastAsia="Times New Roman"/>
          <w:noProof/>
          <w:lang w:eastAsia="pl-PL"/>
        </w:rPr>
        <w:drawing>
          <wp:inline distT="0" distB="0" distL="0" distR="0" wp14:anchorId="12C705C1" wp14:editId="5E2CDC43">
            <wp:extent cx="5760720" cy="33705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7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29DC" w:rsidRDefault="003A29DC" w:rsidP="005E5FF9">
      <w:pPr>
        <w:spacing w:after="0" w:line="240" w:lineRule="auto"/>
        <w:rPr>
          <w:rFonts w:eastAsia="Times New Roman"/>
          <w:lang w:val="en-US"/>
        </w:rPr>
      </w:pPr>
      <w:r w:rsidRPr="003A29DC">
        <w:rPr>
          <w:rFonts w:eastAsia="Times New Roman"/>
          <w:noProof/>
          <w:lang w:eastAsia="pl-PL"/>
        </w:rPr>
        <w:drawing>
          <wp:inline distT="0" distB="0" distL="0" distR="0" wp14:anchorId="5501E25C" wp14:editId="29363A69">
            <wp:extent cx="4656223" cy="31854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6223" cy="3185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>Before change:</w:t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  <w:r w:rsidRPr="00E555C1">
        <w:rPr>
          <w:noProof/>
          <w:lang w:eastAsia="pl-PL"/>
        </w:rPr>
        <w:drawing>
          <wp:inline distT="0" distB="0" distL="0" distR="0" wp14:anchorId="191705F0" wp14:editId="234B9045">
            <wp:extent cx="5760720" cy="19964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After change:</w:t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  <w:r w:rsidRPr="006B5860">
        <w:rPr>
          <w:rFonts w:eastAsia="Times New Roman"/>
          <w:noProof/>
          <w:lang w:eastAsia="pl-PL"/>
        </w:rPr>
        <w:drawing>
          <wp:inline distT="0" distB="0" distL="0" distR="0" wp14:anchorId="31092051" wp14:editId="3291F123">
            <wp:extent cx="5760720" cy="203454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3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Example of pricing conditions for gross invoice</w:t>
      </w:r>
    </w:p>
    <w:p w:rsidR="00431268" w:rsidRDefault="006B5860" w:rsidP="005E5FF9">
      <w:pPr>
        <w:spacing w:after="0" w:line="240" w:lineRule="auto"/>
        <w:rPr>
          <w:rFonts w:eastAsia="Times New Roman"/>
          <w:lang w:val="en-US"/>
        </w:rPr>
      </w:pPr>
      <w:r w:rsidRPr="006B5860">
        <w:rPr>
          <w:rFonts w:eastAsia="Times New Roman"/>
          <w:noProof/>
          <w:lang w:eastAsia="pl-PL"/>
        </w:rPr>
        <w:drawing>
          <wp:inline distT="0" distB="0" distL="0" distR="0" wp14:anchorId="51E5C4AC" wp14:editId="1CFB571A">
            <wp:extent cx="5760720" cy="3302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268" w:rsidRDefault="00431268">
      <w:pPr>
        <w:rPr>
          <w:rFonts w:eastAsia="Times New Roman"/>
          <w:lang w:val="en-US"/>
        </w:rPr>
      </w:pPr>
      <w:r>
        <w:rPr>
          <w:rFonts w:eastAsia="Times New Roman"/>
          <w:lang w:val="en-US"/>
        </w:rPr>
        <w:br w:type="page"/>
      </w:r>
    </w:p>
    <w:p w:rsidR="00431268" w:rsidRPr="00431268" w:rsidRDefault="00431268" w:rsidP="00431268">
      <w:pPr>
        <w:rPr>
          <w:b/>
          <w:lang w:val="en-US"/>
        </w:rPr>
      </w:pPr>
      <w:r w:rsidRPr="00CD08AD">
        <w:rPr>
          <w:b/>
          <w:lang w:val="en-US"/>
        </w:rPr>
        <w:lastRenderedPageBreak/>
        <w:t>Transports change the following objects:</w:t>
      </w:r>
      <w:bookmarkStart w:id="0" w:name="_GoBack"/>
      <w:bookmarkEnd w:id="0"/>
    </w:p>
    <w:p w:rsidR="00431268" w:rsidRDefault="00431268" w:rsidP="00431268">
      <w:r w:rsidRPr="00557687">
        <w:drawing>
          <wp:inline distT="0" distB="0" distL="0" distR="0" wp14:anchorId="4972C872" wp14:editId="53809D19">
            <wp:extent cx="4397121" cy="518967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7121" cy="518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268" w:rsidRDefault="00431268" w:rsidP="00431268"/>
    <w:p w:rsidR="00431268" w:rsidRPr="00D4449F" w:rsidRDefault="00431268" w:rsidP="00431268">
      <w:r w:rsidRPr="00BB482C">
        <w:lastRenderedPageBreak/>
        <w:drawing>
          <wp:inline distT="0" distB="0" distL="0" distR="0" wp14:anchorId="0817A034" wp14:editId="0D698F62">
            <wp:extent cx="4496190" cy="6408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96190" cy="640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5860" w:rsidRDefault="006B5860" w:rsidP="005E5FF9">
      <w:pPr>
        <w:spacing w:after="0" w:line="240" w:lineRule="auto"/>
        <w:rPr>
          <w:rFonts w:eastAsia="Times New Roman"/>
          <w:lang w:val="en-US"/>
        </w:rPr>
      </w:pPr>
    </w:p>
    <w:sectPr w:rsidR="006B5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8E1325"/>
    <w:multiLevelType w:val="hybridMultilevel"/>
    <w:tmpl w:val="45261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26E"/>
    <w:rsid w:val="00125C69"/>
    <w:rsid w:val="00206A18"/>
    <w:rsid w:val="003A29DC"/>
    <w:rsid w:val="00431268"/>
    <w:rsid w:val="004961E5"/>
    <w:rsid w:val="0054026E"/>
    <w:rsid w:val="005E5FF9"/>
    <w:rsid w:val="006B5860"/>
    <w:rsid w:val="00792A48"/>
    <w:rsid w:val="007E597E"/>
    <w:rsid w:val="009965DE"/>
    <w:rsid w:val="00BA0AAC"/>
    <w:rsid w:val="00C1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8E410-A96C-41CB-9858-2B5E78EB5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9DC"/>
    <w:pPr>
      <w:spacing w:after="0" w:line="240" w:lineRule="auto"/>
      <w:ind w:left="720"/>
      <w:contextualSpacing/>
    </w:pPr>
    <w:rPr>
      <w:rFonts w:ascii="Calibri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65</Words>
  <Characters>394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12</cp:revision>
  <dcterms:created xsi:type="dcterms:W3CDTF">2017-02-20T09:04:00Z</dcterms:created>
  <dcterms:modified xsi:type="dcterms:W3CDTF">2017-06-29T12:38:00Z</dcterms:modified>
</cp:coreProperties>
</file>